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>Среда</w:t>
      </w:r>
      <w:r w:rsidRPr="00C80E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0EB1">
        <w:rPr>
          <w:rFonts w:ascii="Times New Roman" w:hAnsi="Times New Roman" w:cs="Times New Roman"/>
        </w:rPr>
        <w:t xml:space="preserve"> Тематическая неделя 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216"/>
        <w:gridCol w:w="2511"/>
        <w:gridCol w:w="1874"/>
      </w:tblGrid>
      <w:tr w:rsidR="00C80EB1" w:rsidRPr="00C80EB1" w:rsidTr="007B13DD">
        <w:trPr>
          <w:cantSplit/>
          <w:trHeight w:val="61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Индивидуальная 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190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2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34 (без предметов). [12], с. 28)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36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формированию КГН.  Игра «До чего же хороши и нарядны малыши, как смотреть на вас приятно, все одеты аккуратно!»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Рассматривание весеннего пейзажа (способствовать развитию умения составлять рассказ по картине)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Беседа с детьми о том, как люди весной чистят улицы, украшают город,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сажаюс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 цветы.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«Кому какая форма» (учить детей группировать геометрические фигуры по форме, отвлекаясь от цвета, величины).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Дыхательное упражнение «Ручеёк звенит» (развивать умение правильно дышать).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Беседа с детьми об одуванчике (дать элементарные представления о целебных свойствах одуванчика)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«Мы печем прянички» (воспитывать отрицательное отношение к жадности.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Учить слушать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. Развивать диалогическую форму речи. </w:t>
            </w:r>
            <w:proofErr w:type="gramStart"/>
            <w:r w:rsidRPr="00C80EB1">
              <w:rPr>
                <w:rFonts w:ascii="Times New Roman" w:hAnsi="Times New Roman" w:cs="Times New Roman"/>
              </w:rPr>
              <w:t>Формировать интерес к лепке). ([14], с. 68)</w:t>
            </w:r>
            <w:proofErr w:type="gramEnd"/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</w:t>
            </w:r>
            <w:proofErr w:type="gramStart"/>
            <w:r w:rsidRPr="00C80EB1">
              <w:rPr>
                <w:rFonts w:ascii="Times New Roman" w:hAnsi="Times New Roman" w:cs="Times New Roman"/>
              </w:rPr>
              <w:t>Во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саду ли, в огороде» (закреплять знание овощей и фруктов с Аней,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Варей, Олегом)</w:t>
            </w:r>
            <w:proofErr w:type="gramEnd"/>
          </w:p>
        </w:tc>
        <w:tc>
          <w:tcPr>
            <w:tcW w:w="18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весенний пейзаж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семена гороха и фасоли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«Весенние работы в саду и огороде». Карточка № 6 май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Работа по воспитанию культуры поведения за столом во время обеда. Игровая ситуация «Расскажем </w:t>
            </w:r>
            <w:proofErr w:type="gramStart"/>
            <w:r w:rsidRPr="00C80EB1">
              <w:rPr>
                <w:rFonts w:ascii="Times New Roman" w:hAnsi="Times New Roman" w:cs="Times New Roman"/>
              </w:rPr>
              <w:t>зверятам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о правилах поведения во время еды»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 прослушивание музыкальной композиции: колыбельная песня «Сон приходит на порог»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17 ([13], с. 41)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Беседа «Правила поведения за столом»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Ремонт игрушек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СРИ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«Вызов врача на дом» (разнообразить игровые действия на тему «Доктор»).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«Волшебный мешочек» (закрепить названия птиц, цветов, весенних признаков).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Чтение «Упрямые козы» </w:t>
            </w:r>
            <w:proofErr w:type="spellStart"/>
            <w:r w:rsidRPr="00C80EB1">
              <w:rPr>
                <w:rFonts w:ascii="Times New Roman" w:hAnsi="Times New Roman" w:cs="Times New Roman"/>
              </w:rPr>
              <w:t>узб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., обр. </w:t>
            </w:r>
            <w:proofErr w:type="spellStart"/>
            <w:r w:rsidRPr="00C80EB1">
              <w:rPr>
                <w:rFonts w:ascii="Times New Roman" w:hAnsi="Times New Roman" w:cs="Times New Roman"/>
              </w:rPr>
              <w:t>Ш.Сагдуллы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 (обсудить поступки героев).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Рассматривание семян гороха и фасоли (познакомить детей с семенами растений).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Разучивание хоровода «Жаворонок» (содействовать развитию игровой деятельности, умения выполнять действия в определённой последовательности).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«В поход» (закрепить разные виды ходьбы).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Д/игра «Оденем куклу» с Кириллом,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>. Витей, Катей (закреплять навыки самообслуживания)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«Зайка»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Индивидуальные беседы по запросам родителей.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lastRenderedPageBreak/>
        <w:t xml:space="preserve">Четверг                                                                                                     </w:t>
      </w:r>
      <w:r w:rsidRPr="00C80EB1">
        <w:rPr>
          <w:rFonts w:ascii="Times New Roman" w:hAnsi="Times New Roman" w:cs="Times New Roman"/>
        </w:rPr>
        <w:t xml:space="preserve">   Тематическая неделя 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232"/>
        <w:gridCol w:w="2502"/>
        <w:gridCol w:w="1867"/>
      </w:tblGrid>
      <w:tr w:rsidR="00C80EB1" w:rsidRPr="00C80EB1" w:rsidTr="007B13DD">
        <w:trPr>
          <w:cantSplit/>
          <w:trHeight w:val="6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186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34 (без предметов). [12], с. 28)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36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формированию КГН.  Игра «Научим куклу Катю пользоваться мылом»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Внесение знаков «Правила поведения в умывальной комнате» (напомнить детям, как себя вести в умывальной комнате: не толкаться, не разбрызгивать воду и т.д.)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Рассматривание картин из серии «Весенние работы на огороде, в саду, на клумбах» (расширять представление детей о труде людей весной).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«Ласковые слова» (упражнять детей в словообразовании).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«Цвета вокруг нас» (упражнять в нахождении заданного цвета или оттенка в окружающих предмета</w:t>
            </w:r>
            <w:proofErr w:type="gramStart"/>
            <w:r w:rsidRPr="00C80EB1">
              <w:rPr>
                <w:rFonts w:ascii="Times New Roman" w:hAnsi="Times New Roman" w:cs="Times New Roman"/>
              </w:rPr>
              <w:t>)х</w:t>
            </w:r>
            <w:proofErr w:type="gramEnd"/>
            <w:r w:rsidRPr="00C80EB1">
              <w:rPr>
                <w:rFonts w:ascii="Times New Roman" w:hAnsi="Times New Roman" w:cs="Times New Roman"/>
              </w:rPr>
              <w:t>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Игра малой подвижности «По дорожке». ([16], с. 10)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Витя, Даша, Данил, Оля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 прыжках со скамейки на полусогнутые ноги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картинки из серии «Весенние работы на огороде и в саду»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«Лекарственные растения» 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Наблюдение «Сравнение листьев одуванчика и мать-и-мачехи»  (показать листья первоцветов, их отличительные особенности (у одуванчика длинные, с зубчиками, растут вокруг цветка; у мать-и-мачехи широкие, снизу светлые, мягкие, сверху темно-зеленые, гладкие, прохладные)).</w:t>
            </w:r>
            <w:proofErr w:type="gramEnd"/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rPr>
          <w:trHeight w:val="41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Беседа «Что нельзя делать во время обеда?»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музыкальной композиции: колыбельная песенка «Ни дождика, ни снега…» («Песня звездочета» из кинофильма «Красная Шапочка»)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17 ([13], с. 41)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самообслуживания. Упражнение «Расскажем и покажем кукле Кате, как нужно правильно одеваться».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Игровая ситуация «Научим мишку сидеть на стуле за столом»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Починка карандашей; наведение порядка в уголке рисования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«Помоги другому» (воспитывать внимательное отношение к окружающим.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Учить детей общаться со сверстниками, давая поручения.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Вызывать желание помочь сверстнику). ([14], с. 72)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«Спрячь зайца» (закрепить умение соотносить предметы по форме).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Чтение «У страха глаза велики» обр. М.Серовой (продолжить знакомство со сказками).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Хороводная игра «Колпачок и палочка» (разучить слова, закрепить умение ходить по ровному кругу).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П</w:t>
            </w:r>
            <w:proofErr w:type="gramEnd"/>
            <w:r w:rsidRPr="00C80EB1">
              <w:rPr>
                <w:rFonts w:ascii="Times New Roman" w:hAnsi="Times New Roman" w:cs="Times New Roman"/>
              </w:rPr>
              <w:t>/и «Птички в гнездышках». ([15], с. 54)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«Пары» (формировать умение ходить по два, парами, действовать совместно).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«Лохматый пес»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Родительское собрание ««Умные игры» или роль игры в жизни дошкольника»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80EB1">
        <w:rPr>
          <w:rFonts w:ascii="Times New Roman" w:hAnsi="Times New Roman" w:cs="Times New Roman"/>
          <w:b/>
          <w:color w:val="FF0000"/>
        </w:rPr>
        <w:t xml:space="preserve">  </w:t>
      </w: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lastRenderedPageBreak/>
        <w:t xml:space="preserve">Пятница </w:t>
      </w:r>
      <w:r w:rsidR="00EC60F3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C80EB1">
        <w:rPr>
          <w:rFonts w:ascii="Times New Roman" w:hAnsi="Times New Roman" w:cs="Times New Roman"/>
        </w:rPr>
        <w:t>Тематическая неделя 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701"/>
        <w:gridCol w:w="10097"/>
        <w:gridCol w:w="2498"/>
        <w:gridCol w:w="1864"/>
      </w:tblGrid>
      <w:tr w:rsidR="00C80EB1" w:rsidRPr="00C80EB1" w:rsidTr="007B13DD">
        <w:trPr>
          <w:cantSplit/>
          <w:trHeight w:val="69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Индивидуальная 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41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34 (без предметов). [12], с. 28)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36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ind w:right="-26"/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Игровая ситуация «Маша-растеряша» (учить детей содержать вещи в порядке, хранить их на своих местах, обсудить, почему необходимо поддерживать порядок.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</w:rPr>
              <w:t>Формировать бережное отношение к вещам).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ind w:right="-26"/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«Мы будем выращивать цветы на клумбе» (прививать интерес к труду в природе.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</w:rPr>
              <w:t>Познакомить с инвентарем для обработки цветника). ([14], с. 80)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ind w:right="-26"/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СРИ «Больница»: сюжет «Врач осматривает больного» (формировать у детей умение придумывать несложный сюжет, распределять роли и действовать в соответствии с ролью.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</w:rPr>
              <w:t>Выявить уровень развития умения вступать во взаимодействие со сверстниками).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4"/>
              </w:numPr>
              <w:ind w:right="-26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Игра малой подвижности «У меня, у тебя». ([16], с. 13)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ind w:right="-26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Игра «Что звучит?» с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Крис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, Артуром, Максимом,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Даниэлой</w:t>
            </w:r>
            <w:proofErr w:type="spellEnd"/>
          </w:p>
          <w:p w:rsidR="00C80EB1" w:rsidRPr="00C80EB1" w:rsidRDefault="00C80EB1" w:rsidP="007B13DD">
            <w:pPr>
              <w:ind w:right="-26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(развивать фонематический слух)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Карточка № 11 май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rPr>
          <w:trHeight w:val="41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Е.Алябьева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 «Солнце» (познакомить с произведением для заучивания).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«Куклы Катюша и Андрюша обедают с нами»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музыкальной композиции «Пушистые облака» (колыбельная).</w:t>
            </w: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17 ([13], с. 41)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одевании. Игра «Что надеть сначала, что – потом?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Рассматривание сюжетной картинки «Дети за столом»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Починка карандашей; наведение порядка в уголке рисования</w:t>
            </w: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</w:rPr>
            </w:pPr>
            <w:r w:rsidRPr="00C80EB1">
              <w:rPr>
                <w:rFonts w:ascii="Times New Roman" w:hAnsi="Times New Roman" w:cs="Times New Roman"/>
                <w:bCs/>
                <w:iCs/>
              </w:rPr>
              <w:t xml:space="preserve">Чтение: </w:t>
            </w: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С. Прокофьев «Когда можно плакать» (учить детей следить за развитием сюжета, помочь понять основную идею произведения.</w:t>
            </w:r>
            <w:proofErr w:type="gramEnd"/>
            <w:r w:rsidRPr="00C80E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Развивать эмоциональную сферу детей).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«Плывет, плывет кораблик» (формировать доброжелательное отношение друг к другу.</w:t>
            </w:r>
            <w:proofErr w:type="gramEnd"/>
            <w:r w:rsidRPr="00C80EB1">
              <w:rPr>
                <w:rFonts w:ascii="Times New Roman" w:hAnsi="Times New Roman" w:cs="Times New Roman"/>
                <w:bCs/>
                <w:iCs/>
              </w:rPr>
              <w:t xml:space="preserve"> Воспитывать стремление украшать групповую комнату. </w:t>
            </w: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Учить создавать в аппликации коллективную композицию).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</w:rPr>
            </w:pPr>
            <w:r w:rsidRPr="00C80EB1">
              <w:rPr>
                <w:rFonts w:ascii="Times New Roman" w:hAnsi="Times New Roman" w:cs="Times New Roman"/>
                <w:bCs/>
                <w:iCs/>
              </w:rPr>
              <w:t>Познавательно-исследовательская деятельность «Зачем цветку корни» (напомнить детям значение корневой системы).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Игры со строительным материалом (учить детей выполнять постройки по образцу и по представлению.</w:t>
            </w:r>
            <w:proofErr w:type="gramEnd"/>
            <w:r w:rsidRPr="00C80E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Побуждать детей использовать готовые постройки в сюжетно-ролевых играх, развивать самостоятельность, фантазию, творчество детей).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C80EB1">
              <w:rPr>
                <w:rFonts w:ascii="Times New Roman" w:hAnsi="Times New Roman" w:cs="Times New Roman"/>
                <w:bCs/>
                <w:iCs/>
              </w:rPr>
              <w:t>Д/и «Спрячь игрушку» (закреплять умение детей понимать предложно-падежные конструкции (предлоги «в», «на», «за», «под», «между»))</w:t>
            </w:r>
            <w:proofErr w:type="gramEnd"/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«Воробушки и автомобиль»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Индивидуальные беседы по запросам родителей.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C80EB1" w:rsidRPr="00C80EB1" w:rsidRDefault="00C80EB1" w:rsidP="00C80E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4858" w:type="pct"/>
        <w:tblInd w:w="250" w:type="dxa"/>
        <w:tblLook w:val="04A0"/>
      </w:tblPr>
      <w:tblGrid>
        <w:gridCol w:w="5068"/>
        <w:gridCol w:w="10950"/>
      </w:tblGrid>
      <w:tr w:rsidR="00C80EB1" w:rsidRPr="00C80EB1" w:rsidTr="00C80EB1">
        <w:tc>
          <w:tcPr>
            <w:tcW w:w="1582" w:type="pct"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3418" w:type="pct"/>
            <w:tcBorders>
              <w:right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C80EB1" w:rsidRPr="00C80EB1" w:rsidTr="00C80EB1">
        <w:trPr>
          <w:trHeight w:val="316"/>
        </w:trPr>
        <w:tc>
          <w:tcPr>
            <w:tcW w:w="1582" w:type="pct"/>
            <w:tcBorders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 xml:space="preserve">Физическое развитие 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>(Физкультура в помещении и на прогулке)</w:t>
            </w:r>
          </w:p>
        </w:tc>
        <w:tc>
          <w:tcPr>
            <w:tcW w:w="3418" w:type="pct"/>
            <w:tcBorders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Занятие 34. ([11], с. 86) (2 занятия аналогичные по содержанию)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Упражнять детей в ходьбе и беге между предметами. Упражнять детей в прыжках со скамейки на полусогнутые ноги. Упражнять детей в прокатывании мяча друг другу.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(Физкультура на прогулке).</w:t>
            </w:r>
            <w:r w:rsidRPr="00C80EB1">
              <w:rPr>
                <w:rFonts w:ascii="Times New Roman" w:hAnsi="Times New Roman" w:cs="Times New Roman"/>
              </w:rPr>
              <w:t xml:space="preserve"> Занятие проводится на улице в условиях специализированной спортивной площадки. Самостоятельно планируется воспитателем.</w:t>
            </w:r>
          </w:p>
        </w:tc>
      </w:tr>
      <w:tr w:rsidR="00C80EB1" w:rsidRPr="00C80EB1" w:rsidTr="00C80EB1">
        <w:trPr>
          <w:trHeight w:val="243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>Художественно - эстетическое развитие (Музыка)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/>
              </w:rPr>
            </w:pPr>
            <w:r w:rsidRPr="00C80EB1">
              <w:rPr>
                <w:rFonts w:ascii="Times New Roman" w:hAnsi="Times New Roman"/>
              </w:rPr>
              <w:t>По плану музыкального руководителя</w:t>
            </w:r>
          </w:p>
        </w:tc>
      </w:tr>
      <w:tr w:rsidR="00C80EB1" w:rsidRPr="00C80EB1" w:rsidTr="00C80EB1">
        <w:trPr>
          <w:trHeight w:val="20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Лопата и грабли. ([5], с. 54)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Учить рисовать предметы, состоящие из нескольких линий; рисовать предметы крупно, располагая изображение по всей поверхности листа. Развивать речь, мышление.</w:t>
            </w:r>
          </w:p>
        </w:tc>
      </w:tr>
      <w:tr w:rsidR="00C80EB1" w:rsidRPr="00C80EB1" w:rsidTr="00C80EB1">
        <w:trPr>
          <w:trHeight w:val="23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Художественно-эстетическое развитие (Аппликация)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Овощи и фрукты. ([7], с. 48)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 Учить детей изготавливать счетный материал для занятий по математике. Закреплять навыки аккуратного наклеивания. Упражнять в порядковом счете. Развивать образное мышление.</w:t>
            </w:r>
          </w:p>
        </w:tc>
      </w:tr>
      <w:tr w:rsidR="00C80EB1" w:rsidRPr="00C80EB1" w:rsidTr="00C80EB1">
        <w:trPr>
          <w:trHeight w:val="356"/>
        </w:trPr>
        <w:tc>
          <w:tcPr>
            <w:tcW w:w="1582" w:type="pct"/>
            <w:tcBorders>
              <w:top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3418" w:type="pct"/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Занятие 33. ([3], с. 52)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Свободное планирование работы с учетом усвоения программного материала и особенностей конкретной возрастной группы.</w:t>
            </w:r>
          </w:p>
        </w:tc>
      </w:tr>
      <w:tr w:rsidR="00C80EB1" w:rsidRPr="00C80EB1" w:rsidTr="00C80EB1">
        <w:trPr>
          <w:trHeight w:val="180"/>
        </w:trPr>
        <w:tc>
          <w:tcPr>
            <w:tcW w:w="1582" w:type="pct"/>
            <w:tcBorders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3418" w:type="pct"/>
            <w:tcBorders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Конструирование по замыслу. ([10], с. 121)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 Развивать желание сооружать постройки по собственному замыслу. Поддерживать чувство радости, возникающее при создании удачной постройки. Формировать умение обыгрывать постройки, объединять их по сюжету.</w:t>
            </w:r>
          </w:p>
        </w:tc>
      </w:tr>
      <w:tr w:rsidR="00C80EB1" w:rsidRPr="00C80EB1" w:rsidTr="00C80EB1">
        <w:trPr>
          <w:trHeight w:val="204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(Ознакомление с окружающим миром)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Насекомые. 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Совершенствовать представления детей о насекомых. Развивать интерес к наблюдению за насекомыми в природе. Воспитывать экологические чувства.</w:t>
            </w:r>
          </w:p>
        </w:tc>
      </w:tr>
      <w:tr w:rsidR="00C80EB1" w:rsidRPr="00C80EB1" w:rsidTr="00C80EB1">
        <w:trPr>
          <w:trHeight w:val="21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Звуковая культура речи: звук </w:t>
            </w:r>
            <w:proofErr w:type="spellStart"/>
            <w:r w:rsidRPr="00C80EB1">
              <w:rPr>
                <w:rFonts w:ascii="Times New Roman" w:hAnsi="Times New Roman" w:cs="Times New Roman"/>
                <w:b/>
                <w:i/>
              </w:rPr>
              <w:t>ц</w:t>
            </w:r>
            <w:proofErr w:type="spellEnd"/>
            <w:r w:rsidRPr="00C80EB1">
              <w:rPr>
                <w:rFonts w:ascii="Times New Roman" w:hAnsi="Times New Roman" w:cs="Times New Roman"/>
                <w:b/>
              </w:rPr>
              <w:t>. ([2], с. 84)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Программное содержание. Отрабатывать четкое произношение звука </w:t>
            </w:r>
            <w:proofErr w:type="spellStart"/>
            <w:r w:rsidRPr="00C80EB1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C80EB1">
              <w:rPr>
                <w:rFonts w:ascii="Times New Roman" w:hAnsi="Times New Roman" w:cs="Times New Roman"/>
              </w:rPr>
              <w:t>; учить изменять темп речи.</w:t>
            </w:r>
          </w:p>
        </w:tc>
      </w:tr>
    </w:tbl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>Понедельник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C80EB1">
        <w:rPr>
          <w:rFonts w:ascii="Times New Roman" w:hAnsi="Times New Roman" w:cs="Times New Roman"/>
          <w:b/>
        </w:rPr>
        <w:t xml:space="preserve">  </w:t>
      </w:r>
      <w:r w:rsidRPr="00C80EB1">
        <w:rPr>
          <w:rFonts w:ascii="Times New Roman" w:hAnsi="Times New Roman" w:cs="Times New Roman"/>
        </w:rPr>
        <w:t>Тематическая неделя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232"/>
        <w:gridCol w:w="2502"/>
        <w:gridCol w:w="1867"/>
      </w:tblGrid>
      <w:tr w:rsidR="00C80EB1" w:rsidRPr="00C80EB1" w:rsidTr="007B13DD">
        <w:trPr>
          <w:cantSplit/>
          <w:trHeight w:val="6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6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35 (с кубиками). [12], с. 29)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37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Работа по формированию КГН.  Игровое упражнение «Как мы </w:t>
            </w:r>
            <w:proofErr w:type="gramStart"/>
            <w:r w:rsidRPr="00C80EB1">
              <w:rPr>
                <w:rFonts w:ascii="Times New Roman" w:hAnsi="Times New Roman" w:cs="Times New Roman"/>
              </w:rPr>
              <w:t>моем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ладошки и лицо»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«С кем я живу» (закреплять умение называть имена членов семьи.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</w:rPr>
              <w:t>Формировать положительное отношение к труду взрослых). ([14], с. 67)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Внесение  альбома «Насекомые» (познакомить детей с некоторыми насекомым).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«Кто нарисован на картинке» (закрепить названия насекомых, активизировать словарь).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Изготовление шапочек насекомых для театрального уголка (аппликация) (привлечь детей к изготовлению театральных атрибутов).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Игра малой подвижности «Мы погреемся немножко». ([16], с. 8)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Дидактические </w:t>
            </w:r>
            <w:proofErr w:type="gramStart"/>
            <w:r w:rsidRPr="00C80EB1">
              <w:rPr>
                <w:rFonts w:ascii="Times New Roman" w:hAnsi="Times New Roman" w:cs="Times New Roman"/>
              </w:rPr>
              <w:t>игры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«Какая, какой, какое?» с Данил, Оля,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Ариша</w:t>
            </w:r>
            <w:proofErr w:type="spellEnd"/>
            <w:r w:rsidRPr="00C80EB1">
              <w:rPr>
                <w:rFonts w:ascii="Times New Roman" w:hAnsi="Times New Roman" w:cs="Times New Roman"/>
              </w:rPr>
              <w:t>, Аня, Данила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альбом «Насекомые»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Карточка № 14 май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Упражнение «Аккуратно едим».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музыкальной композиции В. А. Моцарт «Концерт для фортепиано с оркестром № 20 Ре Минор, 2 ч.»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18 ([13], с. 42)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одевании. Игровая ситуация «Кто поможет?».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Игра «Куклы полдничают»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Поливка цветов; наведение порядка в уголке природы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Помощь детей в изготовлении атрибутов к игре «Булочная» (поддерживать интерес детей к с.р. играм).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Познавательно-исследовательская деятельность «Как приманить муравья» (начало) (показать детям, что муравьи любят сладкое).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Чтение народной песенки «Божья коровка» (продолжить знакомство с народной литературой).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Раскраски по теме недели (учить детей закрашивать красками, не выходя за контур, развивать координацию в системе «глаз-рука»).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«Надуем шарик» (способствовать формированию брюшного дыхания).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"/>
              </w:num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Напоминание Олег, Егор, Эля о правильном мытье рук, поведении во время еды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«Паук и мухи»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Индивидуальные беседы по запросам родителей.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 xml:space="preserve">Вторник                                                                            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  <w:t xml:space="preserve">             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</w:rPr>
        <w:t>Тематическая неделя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185"/>
        <w:gridCol w:w="2529"/>
        <w:gridCol w:w="1887"/>
      </w:tblGrid>
      <w:tr w:rsidR="00C80EB1" w:rsidRPr="00C80EB1" w:rsidTr="007B13DD">
        <w:trPr>
          <w:cantSplit/>
          <w:trHeight w:val="66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12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35 (с кубиками). [12], с. 29)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37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Игровое упражнение с куклой «Чисто умываемся, насухо вытираемся»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Игровая ситуация «Покажем чистюле, как мы раскладываем вилки» (формировать умение раскладывать ложки и вилки справа от тарелки).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Настольная игра «Выложи бабочку» (учить выкладывать бабочку из геометрических фигур).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«Магазин» (упражнять в употреблении существительных в винительном падеже).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Самостоятельные игры с разными видами конструктора (развивать желание строить по замыслу, обыгрывать постройки).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>, Соня, Полина, Витя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нахождению предметов личной гигиены на ощупь с помощью игры: «Чудесный мешочек»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«Мы цветочки поливали, вот как мы сегодня взрослым помогали…». Карточка № 8 май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Игровая ситуация «Научим зайку правильно держать ложку»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музыкального сборника «Моцарт для младенцев. Колыбельная»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18 ([13], с. 42)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одевании. Беседа «Почему нужно быть опрятным и аккуратным?»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Беседа «Правила поведения за столом»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Ремонт коробок для настольных игр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Беседа о том, что такое булочная (подготовить детей к с.р. игре «Булочная»).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Рассматривание альбома «Насекомые» (продолжать учить различать насекомых).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Чтение К.Бальмонт «Комарики –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макарики</w:t>
            </w:r>
            <w:proofErr w:type="spellEnd"/>
            <w:r w:rsidRPr="00C80EB1">
              <w:rPr>
                <w:rFonts w:ascii="Times New Roman" w:hAnsi="Times New Roman" w:cs="Times New Roman"/>
              </w:rPr>
              <w:t>» (развивать творческое восприятие).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Рисование ладошками «Бабочка» (развивать интерес к рисованию).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«Перебрасывание мяча» (формировать умение работать в парах).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Д/игра «Оденем куклу» (закреплять навыки самообслуживания </w:t>
            </w:r>
            <w:proofErr w:type="gramStart"/>
            <w:r w:rsidRPr="00C80EB1">
              <w:rPr>
                <w:rFonts w:ascii="Times New Roman" w:hAnsi="Times New Roman" w:cs="Times New Roman"/>
              </w:rPr>
              <w:t>с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……………………………)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«Паук и мухи»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Индивидуальные беседы по запросам родителей. Папка передвижка «Что рассказать и </w:t>
            </w:r>
            <w:proofErr w:type="gramStart"/>
            <w:r w:rsidRPr="00C80EB1">
              <w:rPr>
                <w:rFonts w:ascii="Times New Roman" w:hAnsi="Times New Roman" w:cs="Times New Roman"/>
              </w:rPr>
              <w:t>за чем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понаблюдать.  Насекомые».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>Среда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Pr="00C80EB1">
        <w:rPr>
          <w:rFonts w:ascii="Times New Roman" w:hAnsi="Times New Roman" w:cs="Times New Roman"/>
          <w:b/>
        </w:rPr>
        <w:t xml:space="preserve">  </w:t>
      </w:r>
      <w:r w:rsidRPr="00C80EB1">
        <w:rPr>
          <w:rFonts w:ascii="Times New Roman" w:hAnsi="Times New Roman" w:cs="Times New Roman"/>
        </w:rPr>
        <w:t>Тематическая неделя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196"/>
        <w:gridCol w:w="2523"/>
        <w:gridCol w:w="1882"/>
      </w:tblGrid>
      <w:tr w:rsidR="00C80EB1" w:rsidRPr="00C80EB1" w:rsidTr="007B13DD">
        <w:trPr>
          <w:cantSplit/>
          <w:trHeight w:val="61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238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1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35 (с кубиками). [12], с. 29)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37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формированию КГН.  Игровое упражнение с куклой «Чисто умываемся, насухо вытираемся»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«Зеркало» (учить замечать недостатки в своём внешнем виде).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«Бабочки и цветочки» (закрепить умение устанавливать соответствия между множествами).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Д/и «Кто больше действий назовёт» (учить </w:t>
            </w:r>
            <w:proofErr w:type="gramStart"/>
            <w:r w:rsidRPr="00C80EB1">
              <w:rPr>
                <w:rFonts w:ascii="Times New Roman" w:hAnsi="Times New Roman" w:cs="Times New Roman"/>
              </w:rPr>
              <w:t>активно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использовать в речи глаголы, образовывать различные глагольные формы).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Лепка с подгруппой «Гусеница на яблочке» (закреплять умение аккуратно пользоваться глиной (солёным тестом)).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Игра малой подвижности «Тишина». ([16], с. 5)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Развитие у Даши, Полины, Василисы, Данилы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умения отличать 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 называть по внешнему виду овощи, фрукты</w:t>
            </w:r>
          </w:p>
        </w:tc>
        <w:tc>
          <w:tcPr>
            <w:tcW w:w="18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картинки с изображением муравья и божьей коровки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Карточка № 17 май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Беседа «Что нельзя делать во время обеда?»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музыкальной композиции «Звуки природы».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18 ([13], с. 42)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КГН, навыков самообслуживания и взаимопомощи при одевании. Упражнение «Одеваемся сами»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Воспитание культуры поведения во время полдника.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«Какие правила поведения за столом мы знаем?»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Ремонт игрушек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СРИ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«Булочная» (обогатить словарь детей названиями хлебобулочных изделий).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Рассматривание божьей коровки и муравья (иллюстрации) (формировать умение различать насекомых по внешнему виду).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Отгадывание загадок о насекомых (учить отгадывать загадки, развивать мышление).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Настольная игра «Геометрическое домино» (закреплять названия геометрических фигур).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Упражнение «Если хочешь быть </w:t>
            </w:r>
            <w:proofErr w:type="gramStart"/>
            <w:r w:rsidRPr="00C80EB1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C80EB1">
              <w:rPr>
                <w:rFonts w:ascii="Times New Roman" w:hAnsi="Times New Roman" w:cs="Times New Roman"/>
              </w:rPr>
              <w:t>» (формировать у детей потребность в здоровом образе жизни).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Д/ </w:t>
            </w:r>
            <w:proofErr w:type="spellStart"/>
            <w:proofErr w:type="gramStart"/>
            <w:r w:rsidRPr="00C80EB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C80EB1">
              <w:rPr>
                <w:rFonts w:ascii="Times New Roman" w:hAnsi="Times New Roman" w:cs="Times New Roman"/>
              </w:rPr>
              <w:t xml:space="preserve"> с Олег, Леша, Макс, Соня  «Хлопни – топни» (учить воспроизводить заданное количество звуков по образцу)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«Мыши и кот».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Индивидуальные беседы по запросам родителей.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 xml:space="preserve">Четверг                                                                  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  <w:t xml:space="preserve">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</w:rPr>
        <w:t>Тематическая неделя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208"/>
        <w:gridCol w:w="2516"/>
        <w:gridCol w:w="1877"/>
      </w:tblGrid>
      <w:tr w:rsidR="00C80EB1" w:rsidRPr="00C80EB1" w:rsidTr="007B13DD">
        <w:trPr>
          <w:cantSplit/>
          <w:trHeight w:val="67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12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2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35 (с кубиками). [12], с. 29)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37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формированию КГН.  Игра «Покажем мишке, как надо умываться»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Помощь воспитателю в уборке после занятий (воспитывать желания помогать взрослым).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Настольная игра «Укрась божью коровку» (с пуговицами) (развивать глазомер и моторик).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Пальчиковая гимнастика «Гусеница» (разучить слова, развивать моторику).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Лепка с подгруппой «Гусеница на яблочке» (закреплять умение аккуратно пользоваться глиной (солёным тестом)).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«На солнышке» (познакомить детей с приёмами релаксации, развивать воображение).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Дидактическая игра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«Кто где живет?» с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>, Лешей, Элей, Витей</w:t>
            </w:r>
          </w:p>
        </w:tc>
        <w:tc>
          <w:tcPr>
            <w:tcW w:w="18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Карточка № 18 май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Работа по воспитанию культуры поведения за столом во время обеда.   Упражнение «Покажем кукле Кате, как правильно вести себя за столом». 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Релаксация перед сном: прослушивание музыкальной композиции Э. Григ «Утро».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18 ([13], с. 42)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Беседа «Почему нужно быть опрятным и аккуратным?».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Игровая ситуация «Мишка полдничает с нами»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Починка карандашей; наведение порядка в уголке рисования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«Построим кукле дом» (воспитывать стремление поддерживать дружеские отношения, не ссориться, вместе пользоваться игрушками.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0EB1">
              <w:rPr>
                <w:rFonts w:ascii="Times New Roman" w:hAnsi="Times New Roman" w:cs="Times New Roman"/>
              </w:rPr>
              <w:t>Учить детей ладить друг с другом в совместной игре). ([14], с. 70)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Лото «Насекомые» (формировать умение соблюдать правила игры).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Л.Абдулхакова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 «У кузнечика Антошки» (продолжить знакомство детей с насекомыми через литературу).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Музыкальная игра «Бабочки на лугу» (развивать реакцию на конец музыки).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«Найдём божью коровку» (формировать умение слушать сигнал воспитателя).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Оля, Максим, Артур.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 ходьбе по наклонной доске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left="34"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«Паук и мухи»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Индивидуальные беседы по запросам родителей.  Информирование родителей о жизни в группе через видеоролики в соц</w:t>
            </w:r>
            <w:proofErr w:type="gramStart"/>
            <w:r w:rsidRPr="00C80EB1">
              <w:rPr>
                <w:rFonts w:ascii="Times New Roman" w:hAnsi="Times New Roman" w:cs="Times New Roman"/>
              </w:rPr>
              <w:t>.с</w:t>
            </w:r>
            <w:proofErr w:type="gramEnd"/>
            <w:r w:rsidRPr="00C80EB1">
              <w:rPr>
                <w:rFonts w:ascii="Times New Roman" w:hAnsi="Times New Roman" w:cs="Times New Roman"/>
              </w:rPr>
              <w:t>етях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 w:firstLine="708"/>
        <w:rPr>
          <w:rFonts w:ascii="Times New Roman" w:hAnsi="Times New Roman" w:cs="Times New Roman"/>
        </w:rPr>
      </w:pPr>
      <w:r w:rsidRPr="00C80EB1">
        <w:rPr>
          <w:rFonts w:ascii="Times New Roman" w:hAnsi="Times New Roman" w:cs="Times New Roman"/>
          <w:b/>
        </w:rPr>
        <w:t xml:space="preserve">Пятница   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  <w:t xml:space="preserve">            </w:t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</w:r>
      <w:r w:rsidRPr="00C80EB1">
        <w:rPr>
          <w:rFonts w:ascii="Times New Roman" w:hAnsi="Times New Roman" w:cs="Times New Roman"/>
          <w:b/>
        </w:rPr>
        <w:tab/>
        <w:t xml:space="preserve"> </w:t>
      </w:r>
      <w:r w:rsidRPr="00C80EB1">
        <w:rPr>
          <w:rFonts w:ascii="Times New Roman" w:hAnsi="Times New Roman" w:cs="Times New Roman"/>
        </w:rPr>
        <w:t>Тематическая неделя «Цветы и Насекомые»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559"/>
        <w:gridCol w:w="10188"/>
        <w:gridCol w:w="44"/>
        <w:gridCol w:w="2502"/>
        <w:gridCol w:w="1867"/>
      </w:tblGrid>
      <w:tr w:rsidR="00C80EB1" w:rsidRPr="00C80EB1" w:rsidTr="007B13DD">
        <w:trPr>
          <w:cantSplit/>
          <w:trHeight w:val="62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10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Организация развивающей среды </w:t>
            </w:r>
          </w:p>
        </w:tc>
      </w:tr>
      <w:tr w:rsidR="00C80EB1" w:rsidRPr="00C80EB1" w:rsidTr="007B13DD">
        <w:trPr>
          <w:trHeight w:val="83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01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Комплекс 35 (с кубиками). [12], с. 29)</w:t>
            </w:r>
            <w:proofErr w:type="gramEnd"/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УТРЕННИЙ КРУГ № 37 (см. Приложение 1)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Работа по формированию КГН.  Игра «Найди своё полотенце»                                      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C80EB1">
              <w:rPr>
                <w:rFonts w:ascii="Times New Roman" w:hAnsi="Times New Roman" w:cs="Times New Roman"/>
              </w:rPr>
              <w:t>СРИ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«Папа пошёл за хлебом» (формировать умение сочетать несколько игровых сюжетов).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</w:t>
            </w:r>
            <w:proofErr w:type="gramStart"/>
            <w:r w:rsidRPr="00C80EB1">
              <w:rPr>
                <w:rFonts w:ascii="Times New Roman" w:hAnsi="Times New Roman" w:cs="Times New Roman"/>
              </w:rPr>
              <w:t>Кому</w:t>
            </w:r>
            <w:proofErr w:type="gramEnd"/>
            <w:r w:rsidRPr="00C80EB1">
              <w:rPr>
                <w:rFonts w:ascii="Times New Roman" w:hAnsi="Times New Roman" w:cs="Times New Roman"/>
              </w:rPr>
              <w:t xml:space="preserve"> какой цветочек» (продолжить формировать умение подбирать предметы по размеру).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Д/и «Один, два, много» (формировать умение образовывать множественное число (насекомые)).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Настольная игра «Найди предмет такой же формы» (закрепить названия геометрических фигур).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Упражнение «Жучки» (упражнять детей в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0EB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Уточнение названия и назначения предметов одежды, обуви, головных уборов  с Варей,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олегом</w:t>
            </w:r>
            <w:proofErr w:type="spellEnd"/>
            <w:r w:rsidRPr="00C80EB1">
              <w:rPr>
                <w:rFonts w:ascii="Times New Roman" w:hAnsi="Times New Roman" w:cs="Times New Roman"/>
              </w:rPr>
              <w:t>, Лешей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конструктор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куклы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коляска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лабиринт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карандаши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- раскраска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7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См. таблицу в конце недели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Карточка № 19 май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Выносной материал: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соответственно плану прогулки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4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воспитанию культуры поведения за столом во время обеда. Упражнение «Мы едим» с использованием игрушки мишутки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Релаксация перед сном: прослушивание музыкальной композиции Э. Григ «Пер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Гюнт</w:t>
            </w:r>
            <w:proofErr w:type="spellEnd"/>
            <w:r w:rsidRPr="00C80EB1">
              <w:rPr>
                <w:rFonts w:ascii="Times New Roman" w:hAnsi="Times New Roman" w:cs="Times New Roman"/>
              </w:rPr>
              <w:t>».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27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Гимнастика после сна. Комплекс 18 ([13], с. 42)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«Проверь, все ли пуговицы застегнуты»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Воспитание культуры поведения во время полдника. Игровая ситуация «Приглашаем мишку и зайку на чаепитие»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Текущие дела в группе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Поливка цветов</w:t>
            </w: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</w:t>
            </w:r>
          </w:p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C80EB1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Игровая ситуация «Игрушка одна, а играть с ней хочется всем» (формировать умение делиться, не кричать на сверстников).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Познавательно-исследовательская деятельность «Как приманить муравья» (продолжение) (понаблюдать за поведением муравьёв).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Слушание «Весною», муз.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Майкопара</w:t>
            </w:r>
            <w:proofErr w:type="spellEnd"/>
            <w:r w:rsidRPr="00C80EB1">
              <w:rPr>
                <w:rFonts w:ascii="Times New Roman" w:hAnsi="Times New Roman" w:cs="Times New Roman"/>
              </w:rPr>
              <w:t xml:space="preserve"> (формировать умение называть знакомые произведения, развивать музыкальную память).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Упражнение «По дорожке на одной ножке» (развивать равновесие).</w:t>
            </w:r>
          </w:p>
          <w:p w:rsidR="00C80EB1" w:rsidRPr="00C80EB1" w:rsidRDefault="00C80EB1" w:rsidP="00C80EB1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ВЕЧЕРНИЙ КРУГ (по выбору воспитателя из Приложения 4)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 xml:space="preserve">Совершенствование у </w:t>
            </w:r>
            <w:proofErr w:type="spellStart"/>
            <w:r w:rsidRPr="00C80EB1">
              <w:rPr>
                <w:rFonts w:ascii="Times New Roman" w:hAnsi="Times New Roman" w:cs="Times New Roman"/>
              </w:rPr>
              <w:t>Алсу</w:t>
            </w:r>
            <w:proofErr w:type="spellEnd"/>
            <w:r w:rsidRPr="00C80EB1">
              <w:rPr>
                <w:rFonts w:ascii="Times New Roman" w:hAnsi="Times New Roman" w:cs="Times New Roman"/>
              </w:rPr>
              <w:t>, Аврора, Олег, Соня</w:t>
            </w:r>
          </w:p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умения сравнивать предметы по величине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ind w:right="-108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27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П.игра по выбору детей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  <w:tr w:rsidR="00C80EB1" w:rsidRPr="00C80EB1" w:rsidTr="007B13DD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7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Консультация «Первая помощь при укусе насекомого»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B1" w:rsidRPr="00C80EB1" w:rsidRDefault="00C80EB1" w:rsidP="007B13DD">
            <w:pPr>
              <w:rPr>
                <w:rFonts w:ascii="Times New Roman" w:hAnsi="Times New Roman" w:cs="Times New Roman"/>
              </w:rPr>
            </w:pPr>
          </w:p>
        </w:tc>
      </w:tr>
    </w:tbl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</w:rPr>
      </w:pPr>
    </w:p>
    <w:tbl>
      <w:tblPr>
        <w:tblStyle w:val="a3"/>
        <w:tblW w:w="4858" w:type="pct"/>
        <w:tblInd w:w="250" w:type="dxa"/>
        <w:tblLook w:val="04A0"/>
      </w:tblPr>
      <w:tblGrid>
        <w:gridCol w:w="5068"/>
        <w:gridCol w:w="10950"/>
      </w:tblGrid>
      <w:tr w:rsidR="00C80EB1" w:rsidRPr="00C80EB1" w:rsidTr="00C80EB1">
        <w:tc>
          <w:tcPr>
            <w:tcW w:w="1582" w:type="pct"/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80EB1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3418" w:type="pct"/>
            <w:tcBorders>
              <w:right w:val="single" w:sz="4" w:space="0" w:color="auto"/>
            </w:tcBorders>
          </w:tcPr>
          <w:p w:rsidR="00C80EB1" w:rsidRPr="00C80EB1" w:rsidRDefault="00C80EB1" w:rsidP="00C80EB1">
            <w:pPr>
              <w:tabs>
                <w:tab w:val="left" w:pos="10657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80EB1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C80EB1" w:rsidRPr="00C80EB1" w:rsidTr="00C80EB1">
        <w:trPr>
          <w:trHeight w:val="415"/>
        </w:trPr>
        <w:tc>
          <w:tcPr>
            <w:tcW w:w="1582" w:type="pct"/>
            <w:tcBorders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 xml:space="preserve">Физическое развитие 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>(Физкультура в помещении и на прогулке)</w:t>
            </w:r>
          </w:p>
        </w:tc>
        <w:tc>
          <w:tcPr>
            <w:tcW w:w="3418" w:type="pct"/>
            <w:tcBorders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Занятие 35. ([11], с. 87) (2 занятия аналогичные по содержанию)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Упражнять детей в ходьбе с выполнением заданий по сигналу воспитателя. Упражнять в бросании мяча и ловле его. Повторить ползание по гимнастической скамейке.</w:t>
            </w:r>
          </w:p>
          <w:p w:rsidR="00C80EB1" w:rsidRPr="00C80EB1" w:rsidRDefault="00C80EB1" w:rsidP="00C80EB1">
            <w:pPr>
              <w:spacing w:line="276" w:lineRule="auto"/>
              <w:ind w:right="1023"/>
              <w:rPr>
                <w:rFonts w:ascii="Times New Roman" w:hAnsi="Times New Roman" w:cs="Times New Roman"/>
              </w:rPr>
            </w:pP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b/>
              </w:rPr>
              <w:t>(Физкультура на прогулке).</w:t>
            </w:r>
            <w:r w:rsidRPr="00C80EB1">
              <w:rPr>
                <w:rFonts w:ascii="Times New Roman" w:hAnsi="Times New Roman" w:cs="Times New Roman"/>
              </w:rPr>
              <w:t xml:space="preserve"> Занятие проводится на улице в условиях специализированной спортивной площадки. Самостоятельно планируется воспитателем.</w:t>
            </w:r>
          </w:p>
        </w:tc>
      </w:tr>
      <w:tr w:rsidR="00C80EB1" w:rsidRPr="00C80EB1" w:rsidTr="00C80EB1">
        <w:trPr>
          <w:trHeight w:val="243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>Художественно - эстетическое развитие (Музыка)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/>
              </w:rPr>
            </w:pPr>
            <w:r w:rsidRPr="00C80EB1">
              <w:rPr>
                <w:rFonts w:ascii="Times New Roman" w:hAnsi="Times New Roman"/>
              </w:rPr>
              <w:t>По плану музыкального руководителя</w:t>
            </w:r>
          </w:p>
        </w:tc>
      </w:tr>
      <w:tr w:rsidR="00C80EB1" w:rsidRPr="00C80EB1" w:rsidTr="00C80EB1">
        <w:trPr>
          <w:trHeight w:val="20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0EB1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Жучки гуляют. ([5], с. 56)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Продолжать учить создавать сюжетные композиции. Развивать мышление.</w:t>
            </w:r>
          </w:p>
        </w:tc>
      </w:tr>
      <w:tr w:rsidR="00C80EB1" w:rsidRPr="00C80EB1" w:rsidTr="00C80EB1">
        <w:trPr>
          <w:trHeight w:val="23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EB1">
              <w:rPr>
                <w:rFonts w:ascii="Times New Roman" w:hAnsi="Times New Roman" w:cs="Times New Roman"/>
              </w:rPr>
              <w:t>Художественно-эстетическое развитие (Лепка)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Гусеница. ([6], с. 46)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Продолжать учить детей лепить предметы, состоящие из нескольких деталей. Учить образовывать имена существительные множественного числа.</w:t>
            </w:r>
          </w:p>
        </w:tc>
      </w:tr>
      <w:tr w:rsidR="00C80EB1" w:rsidRPr="00C80EB1" w:rsidTr="00C80EB1">
        <w:trPr>
          <w:trHeight w:val="356"/>
        </w:trPr>
        <w:tc>
          <w:tcPr>
            <w:tcW w:w="1582" w:type="pct"/>
            <w:tcBorders>
              <w:top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3418" w:type="pct"/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Занятие 34. ([3], с. 52)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«Сравнение по величине»</w:t>
            </w:r>
          </w:p>
        </w:tc>
      </w:tr>
      <w:tr w:rsidR="00C80EB1" w:rsidRPr="00C80EB1" w:rsidTr="00C80EB1">
        <w:trPr>
          <w:trHeight w:val="180"/>
        </w:trPr>
        <w:tc>
          <w:tcPr>
            <w:tcW w:w="1582" w:type="pct"/>
            <w:tcBorders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 (Конструирование)</w:t>
            </w:r>
          </w:p>
        </w:tc>
        <w:tc>
          <w:tcPr>
            <w:tcW w:w="3418" w:type="pct"/>
            <w:tcBorders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Конструирование по замыслу. ([10], с. 121)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Задачи. Развивать желание сооружать постройки по собственному замыслу. Поддерживать чувство радости, возникающее при создании удачной постройки. Формировать умение обыгрывать постройки, объединять их по сюжету.</w:t>
            </w:r>
          </w:p>
        </w:tc>
      </w:tr>
      <w:tr w:rsidR="00C80EB1" w:rsidRPr="00C80EB1" w:rsidTr="00C80EB1">
        <w:trPr>
          <w:trHeight w:val="204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(Ознакомление с окружающим миром)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  <w:lang w:eastAsia="en-US"/>
              </w:rPr>
              <w:t xml:space="preserve">Муравьиный дом. 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  <w:lang w:eastAsia="en-US"/>
              </w:rPr>
              <w:t>Цель. Совершенствование представлений детей о жизни муравьев.</w:t>
            </w:r>
          </w:p>
        </w:tc>
      </w:tr>
      <w:tr w:rsidR="00C80EB1" w:rsidRPr="00C80EB1" w:rsidTr="00C80EB1">
        <w:trPr>
          <w:trHeight w:val="219"/>
        </w:trPr>
        <w:tc>
          <w:tcPr>
            <w:tcW w:w="1582" w:type="pct"/>
            <w:tcBorders>
              <w:top w:val="single" w:sz="4" w:space="0" w:color="auto"/>
              <w:bottom w:val="single" w:sz="4" w:space="0" w:color="auto"/>
            </w:tcBorders>
          </w:tcPr>
          <w:p w:rsidR="00C80EB1" w:rsidRPr="00C80EB1" w:rsidRDefault="00C80EB1" w:rsidP="007B13DD">
            <w:pPr>
              <w:jc w:val="center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</w:tc>
        <w:tc>
          <w:tcPr>
            <w:tcW w:w="3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0EB1">
              <w:rPr>
                <w:rFonts w:ascii="Times New Roman" w:hAnsi="Times New Roman" w:cs="Times New Roman"/>
                <w:b/>
              </w:rPr>
              <w:t>Повторение. ([2], с. 86)</w:t>
            </w:r>
          </w:p>
          <w:p w:rsidR="00C80EB1" w:rsidRPr="00C80EB1" w:rsidRDefault="00C80EB1" w:rsidP="007B1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EB1">
              <w:rPr>
                <w:rFonts w:ascii="Times New Roman" w:hAnsi="Times New Roman" w:cs="Times New Roman"/>
              </w:rPr>
              <w:t>Работа по закреплению пройденного материала.</w:t>
            </w:r>
          </w:p>
        </w:tc>
      </w:tr>
    </w:tbl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0EB1" w:rsidRPr="00C80EB1" w:rsidRDefault="00C80EB1" w:rsidP="00C80EB1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</w:rPr>
      </w:pPr>
    </w:p>
    <w:p w:rsidR="00C81667" w:rsidRPr="00C80EB1" w:rsidRDefault="00C81667"/>
    <w:sectPr w:rsidR="00C81667" w:rsidRPr="00C80EB1" w:rsidSect="00C80EB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534"/>
    <w:multiLevelType w:val="hybridMultilevel"/>
    <w:tmpl w:val="ADEC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926"/>
    <w:multiLevelType w:val="hybridMultilevel"/>
    <w:tmpl w:val="DF0A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49A8"/>
    <w:multiLevelType w:val="hybridMultilevel"/>
    <w:tmpl w:val="EA9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23514"/>
    <w:multiLevelType w:val="hybridMultilevel"/>
    <w:tmpl w:val="16AC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C2BCA"/>
    <w:multiLevelType w:val="hybridMultilevel"/>
    <w:tmpl w:val="3D94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2EF6"/>
    <w:multiLevelType w:val="hybridMultilevel"/>
    <w:tmpl w:val="8594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3B22"/>
    <w:multiLevelType w:val="hybridMultilevel"/>
    <w:tmpl w:val="6892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5E"/>
    <w:multiLevelType w:val="hybridMultilevel"/>
    <w:tmpl w:val="18EA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50A76"/>
    <w:multiLevelType w:val="hybridMultilevel"/>
    <w:tmpl w:val="12D4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1122"/>
    <w:multiLevelType w:val="hybridMultilevel"/>
    <w:tmpl w:val="11BE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C99"/>
    <w:multiLevelType w:val="hybridMultilevel"/>
    <w:tmpl w:val="E83C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D0D77"/>
    <w:multiLevelType w:val="hybridMultilevel"/>
    <w:tmpl w:val="9CEC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D7492"/>
    <w:multiLevelType w:val="hybridMultilevel"/>
    <w:tmpl w:val="ACEA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E51AA"/>
    <w:multiLevelType w:val="hybridMultilevel"/>
    <w:tmpl w:val="5E0C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27FD5"/>
    <w:multiLevelType w:val="hybridMultilevel"/>
    <w:tmpl w:val="DF50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D1492"/>
    <w:multiLevelType w:val="hybridMultilevel"/>
    <w:tmpl w:val="95A8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B2AB6"/>
    <w:multiLevelType w:val="hybridMultilevel"/>
    <w:tmpl w:val="7748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54E85"/>
    <w:multiLevelType w:val="hybridMultilevel"/>
    <w:tmpl w:val="FD52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43CB3"/>
    <w:multiLevelType w:val="hybridMultilevel"/>
    <w:tmpl w:val="BEAC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B1228"/>
    <w:multiLevelType w:val="hybridMultilevel"/>
    <w:tmpl w:val="893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229BC"/>
    <w:multiLevelType w:val="hybridMultilevel"/>
    <w:tmpl w:val="BB3C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734E5"/>
    <w:multiLevelType w:val="hybridMultilevel"/>
    <w:tmpl w:val="DFC6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D3C52"/>
    <w:multiLevelType w:val="hybridMultilevel"/>
    <w:tmpl w:val="8788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12B0E"/>
    <w:multiLevelType w:val="hybridMultilevel"/>
    <w:tmpl w:val="CB14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21"/>
  </w:num>
  <w:num w:numId="10">
    <w:abstractNumId w:val="10"/>
  </w:num>
  <w:num w:numId="11">
    <w:abstractNumId w:val="13"/>
  </w:num>
  <w:num w:numId="12">
    <w:abstractNumId w:val="18"/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4"/>
  </w:num>
  <w:num w:numId="18">
    <w:abstractNumId w:val="23"/>
  </w:num>
  <w:num w:numId="19">
    <w:abstractNumId w:val="8"/>
  </w:num>
  <w:num w:numId="20">
    <w:abstractNumId w:val="16"/>
  </w:num>
  <w:num w:numId="21">
    <w:abstractNumId w:val="1"/>
  </w:num>
  <w:num w:numId="22">
    <w:abstractNumId w:val="6"/>
  </w:num>
  <w:num w:numId="23">
    <w:abstractNumId w:val="19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EB1"/>
    <w:rsid w:val="00306694"/>
    <w:rsid w:val="0092657E"/>
    <w:rsid w:val="00C80EB1"/>
    <w:rsid w:val="00C81667"/>
    <w:rsid w:val="00CB2EAB"/>
    <w:rsid w:val="00EC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80EB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C80E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0EB1"/>
  </w:style>
  <w:style w:type="paragraph" w:customStyle="1" w:styleId="c10">
    <w:name w:val="c10"/>
    <w:basedOn w:val="a"/>
    <w:rsid w:val="00C8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80EB1"/>
  </w:style>
  <w:style w:type="paragraph" w:customStyle="1" w:styleId="c26">
    <w:name w:val="c26"/>
    <w:basedOn w:val="a"/>
    <w:rsid w:val="00C8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80EB1"/>
  </w:style>
  <w:style w:type="character" w:customStyle="1" w:styleId="c2">
    <w:name w:val="c2"/>
    <w:basedOn w:val="a0"/>
    <w:rsid w:val="00C80EB1"/>
  </w:style>
  <w:style w:type="paragraph" w:styleId="a4">
    <w:name w:val="Balloon Text"/>
    <w:basedOn w:val="a"/>
    <w:link w:val="a5"/>
    <w:uiPriority w:val="99"/>
    <w:semiHidden/>
    <w:unhideWhenUsed/>
    <w:rsid w:val="00C8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B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E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8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EB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80EB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C80E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80EB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C80E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C80EB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80EB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80EB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80EB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80EB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80EB1"/>
    <w:rPr>
      <w:vertAlign w:val="superscript"/>
    </w:rPr>
  </w:style>
  <w:style w:type="table" w:customStyle="1" w:styleId="18">
    <w:name w:val="Сетка таблицы18"/>
    <w:basedOn w:val="a1"/>
    <w:next w:val="a3"/>
    <w:uiPriority w:val="59"/>
    <w:rsid w:val="00C80E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80E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C80EB1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C80E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C80EB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C80E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C80E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C80EB1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C8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3632</Words>
  <Characters>20708</Characters>
  <Application>Microsoft Office Word</Application>
  <DocSecurity>0</DocSecurity>
  <Lines>172</Lines>
  <Paragraphs>48</Paragraphs>
  <ScaleCrop>false</ScaleCrop>
  <Company>Microsoft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Золотая рыбка 1</cp:lastModifiedBy>
  <cp:revision>2</cp:revision>
  <dcterms:created xsi:type="dcterms:W3CDTF">2024-11-05T03:50:00Z</dcterms:created>
  <dcterms:modified xsi:type="dcterms:W3CDTF">2024-11-05T03:50:00Z</dcterms:modified>
</cp:coreProperties>
</file>